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1EE8" w:rsidRPr="005D0A10" w:rsidRDefault="0037086B" w:rsidP="005D0A10">
      <w:pPr>
        <w:jc w:val="center"/>
        <w:rPr>
          <w:rFonts w:ascii="Constantia" w:hAnsi="Constantia"/>
          <w:sz w:val="28"/>
          <w:szCs w:val="28"/>
        </w:rPr>
      </w:pPr>
      <w:r w:rsidRPr="005D0A10">
        <w:rPr>
          <w:rFonts w:ascii="Constantia" w:hAnsi="Constantia"/>
          <w:sz w:val="28"/>
          <w:szCs w:val="28"/>
        </w:rPr>
        <w:t xml:space="preserve">PhD </w:t>
      </w:r>
      <w:proofErr w:type="spellStart"/>
      <w:r w:rsidRPr="005D0A10">
        <w:rPr>
          <w:rFonts w:ascii="Constantia" w:hAnsi="Constantia"/>
          <w:sz w:val="28"/>
          <w:szCs w:val="28"/>
        </w:rPr>
        <w:t>Courses</w:t>
      </w:r>
      <w:proofErr w:type="spellEnd"/>
      <w:r w:rsidRPr="005D0A1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5D0A10">
        <w:rPr>
          <w:rFonts w:ascii="Constantia" w:hAnsi="Constantia"/>
          <w:sz w:val="28"/>
          <w:szCs w:val="28"/>
        </w:rPr>
        <w:t>at</w:t>
      </w:r>
      <w:proofErr w:type="spellEnd"/>
      <w:r w:rsidRPr="005D0A1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5D0A10">
        <w:rPr>
          <w:rFonts w:ascii="Constantia" w:hAnsi="Constantia"/>
          <w:sz w:val="28"/>
          <w:szCs w:val="28"/>
        </w:rPr>
        <w:t>the</w:t>
      </w:r>
      <w:proofErr w:type="spellEnd"/>
      <w:r w:rsidRPr="005D0A1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5D0A10">
        <w:rPr>
          <w:rFonts w:ascii="Constantia" w:hAnsi="Constantia"/>
          <w:sz w:val="28"/>
          <w:szCs w:val="28"/>
        </w:rPr>
        <w:t>Multilingualism</w:t>
      </w:r>
      <w:proofErr w:type="spellEnd"/>
      <w:r w:rsidRPr="005D0A1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5D0A10">
        <w:rPr>
          <w:rFonts w:ascii="Constantia" w:hAnsi="Constantia"/>
          <w:sz w:val="28"/>
          <w:szCs w:val="28"/>
        </w:rPr>
        <w:t>Doctoral</w:t>
      </w:r>
      <w:proofErr w:type="spellEnd"/>
      <w:r w:rsidRPr="005D0A10">
        <w:rPr>
          <w:rFonts w:ascii="Constantia" w:hAnsi="Constantia"/>
          <w:sz w:val="28"/>
          <w:szCs w:val="28"/>
        </w:rPr>
        <w:t xml:space="preserve"> </w:t>
      </w:r>
      <w:proofErr w:type="spellStart"/>
      <w:r w:rsidRPr="005D0A10">
        <w:rPr>
          <w:rFonts w:ascii="Constantia" w:hAnsi="Constantia"/>
          <w:sz w:val="28"/>
          <w:szCs w:val="28"/>
        </w:rPr>
        <w:t>School</w:t>
      </w:r>
      <w:proofErr w:type="spellEnd"/>
    </w:p>
    <w:p w:rsidR="005D0A10" w:rsidRDefault="005D0A10">
      <w:pPr>
        <w:rPr>
          <w:rFonts w:ascii="Constantia" w:hAnsi="Constantia"/>
          <w:sz w:val="24"/>
          <w:szCs w:val="24"/>
        </w:rPr>
      </w:pPr>
    </w:p>
    <w:p w:rsidR="0037086B" w:rsidRDefault="005D0A10">
      <w:pPr>
        <w:rPr>
          <w:rFonts w:ascii="Constantia" w:hAnsi="Constantia"/>
          <w:sz w:val="24"/>
          <w:szCs w:val="24"/>
        </w:rPr>
      </w:pPr>
      <w:proofErr w:type="spellStart"/>
      <w:r>
        <w:rPr>
          <w:rFonts w:ascii="Constantia" w:hAnsi="Constantia"/>
          <w:sz w:val="24"/>
          <w:szCs w:val="24"/>
        </w:rPr>
        <w:t>Educational</w:t>
      </w:r>
      <w:proofErr w:type="spellEnd"/>
      <w:r>
        <w:rPr>
          <w:rFonts w:ascii="Constantia" w:hAnsi="Constantia"/>
          <w:sz w:val="24"/>
          <w:szCs w:val="24"/>
        </w:rPr>
        <w:t xml:space="preserve"> </w:t>
      </w:r>
      <w:proofErr w:type="spellStart"/>
      <w:r>
        <w:rPr>
          <w:rFonts w:ascii="Constantia" w:hAnsi="Constantia"/>
          <w:sz w:val="24"/>
          <w:szCs w:val="24"/>
        </w:rPr>
        <w:t>courses</w:t>
      </w:r>
      <w:proofErr w:type="spellEnd"/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156"/>
        <w:gridCol w:w="1234"/>
        <w:gridCol w:w="2217"/>
        <w:gridCol w:w="930"/>
        <w:gridCol w:w="1525"/>
      </w:tblGrid>
      <w:tr w:rsidR="00D26C96" w:rsidTr="005D0A10">
        <w:trPr>
          <w:trHeight w:val="453"/>
        </w:trPr>
        <w:tc>
          <w:tcPr>
            <w:tcW w:w="3156" w:type="dxa"/>
          </w:tcPr>
          <w:p w:rsidR="0037086B" w:rsidRPr="0037086B" w:rsidRDefault="0037086B">
            <w:pPr>
              <w:rPr>
                <w:rFonts w:ascii="Constantia" w:hAnsi="Constantia"/>
                <w:b/>
                <w:sz w:val="24"/>
                <w:szCs w:val="24"/>
              </w:rPr>
            </w:pPr>
            <w:proofErr w:type="spellStart"/>
            <w:r w:rsidRPr="0037086B">
              <w:rPr>
                <w:rFonts w:ascii="Constantia" w:hAnsi="Constantia"/>
                <w:b/>
                <w:sz w:val="24"/>
                <w:szCs w:val="24"/>
              </w:rPr>
              <w:t>Course</w:t>
            </w:r>
            <w:proofErr w:type="spellEnd"/>
          </w:p>
        </w:tc>
        <w:tc>
          <w:tcPr>
            <w:tcW w:w="1234" w:type="dxa"/>
          </w:tcPr>
          <w:p w:rsidR="0037086B" w:rsidRPr="0037086B" w:rsidRDefault="0037086B">
            <w:pPr>
              <w:rPr>
                <w:rFonts w:ascii="Constantia" w:hAnsi="Constantia"/>
                <w:b/>
                <w:sz w:val="24"/>
                <w:szCs w:val="24"/>
              </w:rPr>
            </w:pPr>
            <w:proofErr w:type="spellStart"/>
            <w:r w:rsidRPr="0037086B">
              <w:rPr>
                <w:rFonts w:ascii="Constantia" w:hAnsi="Constantia"/>
                <w:b/>
                <w:sz w:val="24"/>
                <w:szCs w:val="24"/>
              </w:rPr>
              <w:t>Type</w:t>
            </w:r>
            <w:proofErr w:type="spellEnd"/>
          </w:p>
        </w:tc>
        <w:tc>
          <w:tcPr>
            <w:tcW w:w="2217" w:type="dxa"/>
          </w:tcPr>
          <w:p w:rsidR="0037086B" w:rsidRPr="0037086B" w:rsidRDefault="0037086B">
            <w:pPr>
              <w:rPr>
                <w:rFonts w:ascii="Constantia" w:hAnsi="Constantia"/>
                <w:b/>
                <w:sz w:val="24"/>
                <w:szCs w:val="24"/>
              </w:rPr>
            </w:pPr>
            <w:proofErr w:type="spellStart"/>
            <w:r w:rsidRPr="0037086B">
              <w:rPr>
                <w:rFonts w:ascii="Constantia" w:hAnsi="Constantia"/>
                <w:b/>
                <w:sz w:val="24"/>
                <w:szCs w:val="24"/>
              </w:rPr>
              <w:t>Lecturer</w:t>
            </w:r>
            <w:proofErr w:type="spellEnd"/>
          </w:p>
        </w:tc>
        <w:tc>
          <w:tcPr>
            <w:tcW w:w="930" w:type="dxa"/>
          </w:tcPr>
          <w:p w:rsidR="0037086B" w:rsidRPr="0037086B" w:rsidRDefault="0037086B">
            <w:pPr>
              <w:rPr>
                <w:rFonts w:ascii="Constantia" w:hAnsi="Constantia"/>
                <w:b/>
                <w:sz w:val="24"/>
                <w:szCs w:val="24"/>
              </w:rPr>
            </w:pPr>
            <w:r w:rsidRPr="0037086B">
              <w:rPr>
                <w:rFonts w:ascii="Constantia" w:hAnsi="Constantia"/>
                <w:b/>
                <w:sz w:val="24"/>
                <w:szCs w:val="24"/>
              </w:rPr>
              <w:t>Credit</w:t>
            </w:r>
          </w:p>
        </w:tc>
        <w:tc>
          <w:tcPr>
            <w:tcW w:w="1525" w:type="dxa"/>
          </w:tcPr>
          <w:p w:rsidR="0037086B" w:rsidRPr="0037086B" w:rsidRDefault="0037086B">
            <w:pPr>
              <w:rPr>
                <w:rFonts w:ascii="Constantia" w:hAnsi="Constantia"/>
                <w:b/>
                <w:sz w:val="24"/>
                <w:szCs w:val="24"/>
              </w:rPr>
            </w:pPr>
            <w:proofErr w:type="spellStart"/>
            <w:r>
              <w:rPr>
                <w:rFonts w:ascii="Constantia" w:hAnsi="Constantia"/>
                <w:b/>
                <w:sz w:val="24"/>
                <w:szCs w:val="24"/>
              </w:rPr>
              <w:t>Semester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Academic</w:t>
            </w:r>
            <w:proofErr w:type="spellEnd"/>
            <w:r w:rsidRPr="0037086B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writing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37086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Marjolijn</w:t>
            </w:r>
            <w:proofErr w:type="spellEnd"/>
            <w:r w:rsidRPr="0037086B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Verspoor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37086B"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>/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Basic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experimental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phonetics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Vincent van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Heuven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Bilingual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mental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lexicon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Judit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Navracsics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Bilingual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speech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production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Judit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Navracsics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Brand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names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in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the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mind</w:t>
            </w:r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A17A58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László Kovács</w:t>
            </w:r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Code-switching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Margaret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Deuchar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>/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Contact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linguistics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Éva Forintos</w:t>
            </w:r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Dialectal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differences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–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the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case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of English</w:t>
            </w:r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Szilárd Szentgyörgyi</w:t>
            </w:r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Dynamic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usage-based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approach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to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foreign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language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teaching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Marjolijn</w:t>
            </w:r>
            <w:proofErr w:type="spellEnd"/>
            <w:r w:rsidRPr="0037086B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Verspoor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Intercultural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communication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Ildikó Hortobágyi</w:t>
            </w:r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>/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Intra-language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variability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Andrea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Parapatics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Language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and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identity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Judit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Navracsics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Language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attrition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Szilvia Bátyi</w:t>
            </w:r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Language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testing,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language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assessment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Gyöngyi Fábián</w:t>
            </w:r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Language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variation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and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change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István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Csernicskó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Linguistic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landscape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Szilvia Bátyi</w:t>
            </w:r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>/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Minority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languages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István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Csernicskó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Multilingual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development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Anat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Stavans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4</w:t>
            </w:r>
          </w:p>
        </w:tc>
        <w:tc>
          <w:tcPr>
            <w:tcW w:w="1525" w:type="dxa"/>
          </w:tcPr>
          <w:p w:rsidR="005D0A10" w:rsidRPr="0037086B" w:rsidRDefault="00B30238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3rd</w:t>
            </w:r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Multilingual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processing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Kees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de Bot</w:t>
            </w:r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4</w:t>
            </w:r>
          </w:p>
        </w:tc>
        <w:tc>
          <w:tcPr>
            <w:tcW w:w="1525" w:type="dxa"/>
          </w:tcPr>
          <w:p w:rsidR="005D0A10" w:rsidRPr="0037086B" w:rsidRDefault="00B30238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4th</w:t>
            </w:r>
          </w:p>
        </w:tc>
      </w:tr>
      <w:tr w:rsidR="005D0A10" w:rsidTr="005D0A10">
        <w:tc>
          <w:tcPr>
            <w:tcW w:w="3156" w:type="dxa"/>
          </w:tcPr>
          <w:p w:rsidR="005D0A10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Multilingualism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and business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communication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László Kovács</w:t>
            </w:r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Multilingualism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approaches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to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language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teaching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Ulrike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Jessner-Schmid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4</w:t>
            </w:r>
          </w:p>
        </w:tc>
        <w:tc>
          <w:tcPr>
            <w:tcW w:w="1525" w:type="dxa"/>
          </w:tcPr>
          <w:p w:rsidR="005D0A10" w:rsidRPr="0037086B" w:rsidRDefault="00B30238" w:rsidP="00D26C96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1st</w:t>
            </w:r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Multilingualism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in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the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society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–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minority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issues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Ulrike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Jessner-Schmid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4</w:t>
            </w:r>
          </w:p>
        </w:tc>
        <w:tc>
          <w:tcPr>
            <w:tcW w:w="1525" w:type="dxa"/>
          </w:tcPr>
          <w:p w:rsidR="005D0A10" w:rsidRPr="0037086B" w:rsidRDefault="00B30238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2nd</w:t>
            </w:r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Multilingualism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with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English</w:t>
            </w:r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Ulrike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Jessner-Schmid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Mutual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intelligibility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Vincent van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Heuven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Narrative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development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Anat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Stavans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Neur</w:t>
            </w:r>
            <w:r w:rsidR="00B30238">
              <w:rPr>
                <w:rFonts w:ascii="Constantia" w:hAnsi="Constantia"/>
                <w:sz w:val="20"/>
                <w:szCs w:val="20"/>
              </w:rPr>
              <w:t>ocognitive</w:t>
            </w:r>
            <w:proofErr w:type="spellEnd"/>
            <w:r w:rsidR="00B30238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="00B30238">
              <w:rPr>
                <w:rFonts w:ascii="Constantia" w:hAnsi="Constantia"/>
                <w:sz w:val="20"/>
                <w:szCs w:val="20"/>
              </w:rPr>
              <w:t>deficits</w:t>
            </w:r>
            <w:proofErr w:type="spellEnd"/>
            <w:r w:rsidR="00B30238">
              <w:rPr>
                <w:rFonts w:ascii="Constantia" w:hAnsi="Constantia"/>
                <w:sz w:val="20"/>
                <w:szCs w:val="20"/>
              </w:rPr>
              <w:t xml:space="preserve"> in </w:t>
            </w:r>
            <w:proofErr w:type="spellStart"/>
            <w:r w:rsidR="00B30238">
              <w:rPr>
                <w:rFonts w:ascii="Constantia" w:hAnsi="Constantia"/>
                <w:sz w:val="20"/>
                <w:szCs w:val="20"/>
              </w:rPr>
              <w:t>multiling</w:t>
            </w:r>
            <w:r>
              <w:rPr>
                <w:rFonts w:ascii="Constantia" w:hAnsi="Constantia"/>
                <w:sz w:val="20"/>
                <w:szCs w:val="20"/>
              </w:rPr>
              <w:t>uals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Ferenc Honbolygó</w:t>
            </w:r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Neurocognitive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deficits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of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language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Ferenc Honbolygó</w:t>
            </w:r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0118BC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Neuroimaging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procedures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Gyula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Sáry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Neurolinguistics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of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bilingualism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2217" w:type="dxa"/>
          </w:tcPr>
          <w:p w:rsidR="005D0A10" w:rsidRPr="0037086B" w:rsidRDefault="00517572" w:rsidP="00517572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Valéria</w:t>
            </w:r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r w:rsidR="005D0A10">
              <w:rPr>
                <w:rFonts w:ascii="Constantia" w:hAnsi="Constantia"/>
                <w:sz w:val="20"/>
                <w:szCs w:val="20"/>
              </w:rPr>
              <w:t xml:space="preserve">Csépe </w:t>
            </w:r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4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Qualitative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and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quantitative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methods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Szilvia Bátyi</w:t>
            </w:r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Research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methodology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Szilvia Bátyi</w:t>
            </w:r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4</w:t>
            </w:r>
          </w:p>
        </w:tc>
        <w:tc>
          <w:tcPr>
            <w:tcW w:w="1525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Sociodialectology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Andrea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Parapatics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D26C96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D26C96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The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dynamics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and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complexity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in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the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development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of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multilingual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learning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Ulrike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Jessner-Schmid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The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multilingual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brain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 xml:space="preserve">Gyula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Sáry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autumn</w:t>
            </w:r>
            <w:proofErr w:type="spellEnd"/>
          </w:p>
        </w:tc>
      </w:tr>
      <w:tr w:rsidR="005D0A10" w:rsidTr="005D0A10">
        <w:tc>
          <w:tcPr>
            <w:tcW w:w="3156" w:type="dxa"/>
          </w:tcPr>
          <w:p w:rsidR="005D0A10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Variations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in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multilingual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development</w:t>
            </w:r>
            <w:proofErr w:type="spellEnd"/>
          </w:p>
        </w:tc>
        <w:tc>
          <w:tcPr>
            <w:tcW w:w="1234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37086B">
              <w:rPr>
                <w:rFonts w:ascii="Constantia" w:hAnsi="Constantia"/>
                <w:sz w:val="20"/>
                <w:szCs w:val="20"/>
              </w:rPr>
              <w:t>optional</w:t>
            </w:r>
            <w:proofErr w:type="spellEnd"/>
          </w:p>
        </w:tc>
        <w:tc>
          <w:tcPr>
            <w:tcW w:w="2217" w:type="dxa"/>
          </w:tcPr>
          <w:p w:rsidR="005D0A10" w:rsidRPr="0037086B" w:rsidRDefault="005D0A10" w:rsidP="00A17A58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Marjolijn</w:t>
            </w:r>
            <w:proofErr w:type="spellEnd"/>
            <w:r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nstantia" w:hAnsi="Constantia"/>
                <w:sz w:val="20"/>
                <w:szCs w:val="20"/>
              </w:rPr>
              <w:t>Verspoor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9B67FB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>
              <w:rPr>
                <w:rFonts w:ascii="Constantia" w:hAnsi="Constantia"/>
                <w:sz w:val="20"/>
                <w:szCs w:val="20"/>
              </w:rPr>
              <w:t>3</w:t>
            </w:r>
          </w:p>
        </w:tc>
        <w:tc>
          <w:tcPr>
            <w:tcW w:w="1525" w:type="dxa"/>
          </w:tcPr>
          <w:p w:rsidR="005D0A10" w:rsidRPr="0037086B" w:rsidRDefault="005D0A10" w:rsidP="009B67FB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>
              <w:rPr>
                <w:rFonts w:ascii="Constantia" w:hAnsi="Constantia"/>
                <w:sz w:val="20"/>
                <w:szCs w:val="20"/>
              </w:rPr>
              <w:t>spring</w:t>
            </w:r>
            <w:proofErr w:type="spellEnd"/>
          </w:p>
        </w:tc>
      </w:tr>
    </w:tbl>
    <w:p w:rsidR="0037086B" w:rsidRDefault="005D0A10">
      <w:pPr>
        <w:rPr>
          <w:rFonts w:ascii="Constantia" w:hAnsi="Constantia"/>
          <w:sz w:val="24"/>
          <w:szCs w:val="24"/>
        </w:rPr>
      </w:pPr>
      <w:r>
        <w:rPr>
          <w:rFonts w:ascii="Constantia" w:hAnsi="Constantia"/>
          <w:sz w:val="24"/>
          <w:szCs w:val="24"/>
        </w:rPr>
        <w:lastRenderedPageBreak/>
        <w:t xml:space="preserve">Research </w:t>
      </w:r>
      <w:proofErr w:type="spellStart"/>
      <w:r>
        <w:rPr>
          <w:rFonts w:ascii="Constantia" w:hAnsi="Constantia"/>
          <w:sz w:val="24"/>
          <w:szCs w:val="24"/>
        </w:rPr>
        <w:t>courses</w:t>
      </w:r>
      <w:proofErr w:type="spellEnd"/>
    </w:p>
    <w:tbl>
      <w:tblPr>
        <w:tblStyle w:val="Rcsostblzat"/>
        <w:tblW w:w="0" w:type="auto"/>
        <w:tblLayout w:type="fixed"/>
        <w:tblLook w:val="04A0" w:firstRow="1" w:lastRow="0" w:firstColumn="1" w:lastColumn="0" w:noHBand="0" w:noVBand="1"/>
      </w:tblPr>
      <w:tblGrid>
        <w:gridCol w:w="4090"/>
        <w:gridCol w:w="1438"/>
        <w:gridCol w:w="1335"/>
        <w:gridCol w:w="930"/>
        <w:gridCol w:w="1269"/>
      </w:tblGrid>
      <w:tr w:rsidR="00380F6F" w:rsidTr="003364B0">
        <w:trPr>
          <w:trHeight w:val="517"/>
        </w:trPr>
        <w:tc>
          <w:tcPr>
            <w:tcW w:w="4090" w:type="dxa"/>
          </w:tcPr>
          <w:p w:rsidR="005D0A10" w:rsidRPr="0037086B" w:rsidRDefault="005D0A10" w:rsidP="005D0A10">
            <w:pPr>
              <w:rPr>
                <w:rFonts w:ascii="Constantia" w:hAnsi="Constantia"/>
                <w:b/>
                <w:sz w:val="24"/>
                <w:szCs w:val="24"/>
              </w:rPr>
            </w:pPr>
            <w:proofErr w:type="spellStart"/>
            <w:r w:rsidRPr="0037086B">
              <w:rPr>
                <w:rFonts w:ascii="Constantia" w:hAnsi="Constantia"/>
                <w:b/>
                <w:sz w:val="24"/>
                <w:szCs w:val="24"/>
              </w:rPr>
              <w:t>Course</w:t>
            </w:r>
            <w:proofErr w:type="spellEnd"/>
          </w:p>
        </w:tc>
        <w:tc>
          <w:tcPr>
            <w:tcW w:w="1438" w:type="dxa"/>
          </w:tcPr>
          <w:p w:rsidR="005D0A10" w:rsidRPr="0037086B" w:rsidRDefault="005D0A10" w:rsidP="005D0A10">
            <w:pPr>
              <w:rPr>
                <w:rFonts w:ascii="Constantia" w:hAnsi="Constantia"/>
                <w:b/>
                <w:sz w:val="24"/>
                <w:szCs w:val="24"/>
              </w:rPr>
            </w:pPr>
            <w:proofErr w:type="spellStart"/>
            <w:r w:rsidRPr="0037086B">
              <w:rPr>
                <w:rFonts w:ascii="Constantia" w:hAnsi="Constantia"/>
                <w:b/>
                <w:sz w:val="24"/>
                <w:szCs w:val="24"/>
              </w:rPr>
              <w:t>Type</w:t>
            </w:r>
            <w:proofErr w:type="spellEnd"/>
          </w:p>
        </w:tc>
        <w:tc>
          <w:tcPr>
            <w:tcW w:w="1335" w:type="dxa"/>
          </w:tcPr>
          <w:p w:rsidR="005D0A10" w:rsidRPr="0037086B" w:rsidRDefault="005D0A10" w:rsidP="005D0A10">
            <w:pPr>
              <w:rPr>
                <w:rFonts w:ascii="Constantia" w:hAnsi="Constantia"/>
                <w:b/>
                <w:sz w:val="24"/>
                <w:szCs w:val="24"/>
              </w:rPr>
            </w:pPr>
            <w:proofErr w:type="spellStart"/>
            <w:r w:rsidRPr="0037086B">
              <w:rPr>
                <w:rFonts w:ascii="Constantia" w:hAnsi="Constantia"/>
                <w:b/>
                <w:sz w:val="24"/>
                <w:szCs w:val="24"/>
              </w:rPr>
              <w:t>Lecturer</w:t>
            </w:r>
            <w:proofErr w:type="spellEnd"/>
          </w:p>
        </w:tc>
        <w:tc>
          <w:tcPr>
            <w:tcW w:w="930" w:type="dxa"/>
          </w:tcPr>
          <w:p w:rsidR="005D0A10" w:rsidRPr="0037086B" w:rsidRDefault="005D0A10" w:rsidP="005D0A10">
            <w:pPr>
              <w:rPr>
                <w:rFonts w:ascii="Constantia" w:hAnsi="Constantia"/>
                <w:b/>
                <w:sz w:val="24"/>
                <w:szCs w:val="24"/>
              </w:rPr>
            </w:pPr>
            <w:r w:rsidRPr="0037086B">
              <w:rPr>
                <w:rFonts w:ascii="Constantia" w:hAnsi="Constantia"/>
                <w:b/>
                <w:sz w:val="24"/>
                <w:szCs w:val="24"/>
              </w:rPr>
              <w:t>Credit</w:t>
            </w:r>
          </w:p>
        </w:tc>
        <w:tc>
          <w:tcPr>
            <w:tcW w:w="1269" w:type="dxa"/>
          </w:tcPr>
          <w:p w:rsidR="005D0A10" w:rsidRPr="0037086B" w:rsidRDefault="005D0A10" w:rsidP="005D0A10">
            <w:pPr>
              <w:rPr>
                <w:rFonts w:ascii="Constantia" w:hAnsi="Constantia"/>
                <w:b/>
                <w:sz w:val="24"/>
                <w:szCs w:val="24"/>
              </w:rPr>
            </w:pPr>
            <w:proofErr w:type="spellStart"/>
            <w:r>
              <w:rPr>
                <w:rFonts w:ascii="Constantia" w:hAnsi="Constantia"/>
                <w:b/>
                <w:sz w:val="24"/>
                <w:szCs w:val="24"/>
              </w:rPr>
              <w:t>Semester</w:t>
            </w:r>
            <w:proofErr w:type="spellEnd"/>
          </w:p>
        </w:tc>
      </w:tr>
      <w:tr w:rsidR="00380F6F" w:rsidTr="003364B0">
        <w:tc>
          <w:tcPr>
            <w:tcW w:w="4090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bookmarkStart w:id="0" w:name="_GoBack" w:colFirst="0" w:colLast="4"/>
            <w:r w:rsidRPr="00750EA7">
              <w:rPr>
                <w:rFonts w:ascii="Constantia" w:hAnsi="Constantia"/>
                <w:sz w:val="20"/>
                <w:szCs w:val="20"/>
              </w:rPr>
              <w:t xml:space="preserve">Research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seminar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I.</w:t>
            </w:r>
          </w:p>
        </w:tc>
        <w:tc>
          <w:tcPr>
            <w:tcW w:w="1438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5D0A1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3rd</w:t>
            </w:r>
          </w:p>
        </w:tc>
      </w:tr>
      <w:tr w:rsidR="00380F6F" w:rsidTr="003364B0">
        <w:tc>
          <w:tcPr>
            <w:tcW w:w="4090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 xml:space="preserve">Research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seminar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II.</w:t>
            </w:r>
          </w:p>
        </w:tc>
        <w:tc>
          <w:tcPr>
            <w:tcW w:w="1438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5D0A1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4th</w:t>
            </w:r>
          </w:p>
        </w:tc>
      </w:tr>
      <w:tr w:rsidR="00380F6F" w:rsidTr="003364B0">
        <w:tc>
          <w:tcPr>
            <w:tcW w:w="4090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 xml:space="preserve">Research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seminar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III.</w:t>
            </w:r>
          </w:p>
        </w:tc>
        <w:tc>
          <w:tcPr>
            <w:tcW w:w="1438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5D0A1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5th</w:t>
            </w:r>
          </w:p>
        </w:tc>
      </w:tr>
      <w:tr w:rsidR="00380F6F" w:rsidTr="003364B0">
        <w:tc>
          <w:tcPr>
            <w:tcW w:w="4090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 xml:space="preserve">Research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seminar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IV.</w:t>
            </w:r>
          </w:p>
        </w:tc>
        <w:tc>
          <w:tcPr>
            <w:tcW w:w="1438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5D0A1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6th</w:t>
            </w:r>
          </w:p>
        </w:tc>
      </w:tr>
      <w:tr w:rsidR="00380F6F" w:rsidTr="003364B0">
        <w:tc>
          <w:tcPr>
            <w:tcW w:w="4090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 xml:space="preserve">Research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seminar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V.</w:t>
            </w:r>
          </w:p>
        </w:tc>
        <w:tc>
          <w:tcPr>
            <w:tcW w:w="1438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5D0A1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7th</w:t>
            </w:r>
          </w:p>
        </w:tc>
      </w:tr>
      <w:tr w:rsidR="00380F6F" w:rsidTr="003364B0">
        <w:tc>
          <w:tcPr>
            <w:tcW w:w="4090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 xml:space="preserve">Research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seminar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VI.</w:t>
            </w:r>
          </w:p>
        </w:tc>
        <w:tc>
          <w:tcPr>
            <w:tcW w:w="1438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5D0A1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5D0A10" w:rsidRPr="00750EA7" w:rsidRDefault="00380F6F" w:rsidP="005D0A1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8th</w:t>
            </w:r>
          </w:p>
        </w:tc>
      </w:tr>
      <w:tr w:rsidR="003364B0" w:rsidTr="003364B0">
        <w:tc>
          <w:tcPr>
            <w:tcW w:w="4090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Credits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for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completed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parts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of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thesis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I.</w:t>
            </w:r>
          </w:p>
        </w:tc>
        <w:tc>
          <w:tcPr>
            <w:tcW w:w="1438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3364B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3rd</w:t>
            </w:r>
          </w:p>
        </w:tc>
      </w:tr>
      <w:tr w:rsidR="003364B0" w:rsidTr="003364B0">
        <w:tc>
          <w:tcPr>
            <w:tcW w:w="4090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Credits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for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completed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parts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of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thesis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II.</w:t>
            </w:r>
          </w:p>
        </w:tc>
        <w:tc>
          <w:tcPr>
            <w:tcW w:w="1438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3364B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4th</w:t>
            </w:r>
          </w:p>
        </w:tc>
      </w:tr>
      <w:tr w:rsidR="003364B0" w:rsidTr="003364B0">
        <w:tc>
          <w:tcPr>
            <w:tcW w:w="4090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Credits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for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completed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parts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of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thesis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III.</w:t>
            </w:r>
          </w:p>
        </w:tc>
        <w:tc>
          <w:tcPr>
            <w:tcW w:w="1438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3364B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5th</w:t>
            </w:r>
          </w:p>
        </w:tc>
      </w:tr>
      <w:tr w:rsidR="003364B0" w:rsidTr="003364B0">
        <w:tc>
          <w:tcPr>
            <w:tcW w:w="4090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Credits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for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completed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parts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of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thesis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IV.</w:t>
            </w:r>
          </w:p>
        </w:tc>
        <w:tc>
          <w:tcPr>
            <w:tcW w:w="1438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3364B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6th</w:t>
            </w:r>
          </w:p>
        </w:tc>
      </w:tr>
      <w:tr w:rsidR="003364B0" w:rsidTr="003364B0">
        <w:tc>
          <w:tcPr>
            <w:tcW w:w="4090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Credits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for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completed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parts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of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thesis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V.</w:t>
            </w:r>
          </w:p>
        </w:tc>
        <w:tc>
          <w:tcPr>
            <w:tcW w:w="1438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3364B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7th</w:t>
            </w:r>
          </w:p>
        </w:tc>
      </w:tr>
      <w:tr w:rsidR="003364B0" w:rsidTr="003364B0">
        <w:tc>
          <w:tcPr>
            <w:tcW w:w="4090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Credits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for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completed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parts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of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thesis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VI.</w:t>
            </w:r>
          </w:p>
        </w:tc>
        <w:tc>
          <w:tcPr>
            <w:tcW w:w="1438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3364B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8th</w:t>
            </w:r>
          </w:p>
        </w:tc>
      </w:tr>
      <w:tr w:rsidR="003364B0" w:rsidTr="003364B0">
        <w:tc>
          <w:tcPr>
            <w:tcW w:w="4090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End-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year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research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report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I.</w:t>
            </w:r>
          </w:p>
        </w:tc>
        <w:tc>
          <w:tcPr>
            <w:tcW w:w="1438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3364B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2nd</w:t>
            </w:r>
          </w:p>
        </w:tc>
      </w:tr>
      <w:tr w:rsidR="003364B0" w:rsidTr="003364B0">
        <w:tc>
          <w:tcPr>
            <w:tcW w:w="4090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End-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year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research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report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II.</w:t>
            </w:r>
          </w:p>
        </w:tc>
        <w:tc>
          <w:tcPr>
            <w:tcW w:w="1438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3364B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4th</w:t>
            </w:r>
          </w:p>
        </w:tc>
      </w:tr>
      <w:tr w:rsidR="003364B0" w:rsidTr="003364B0">
        <w:tc>
          <w:tcPr>
            <w:tcW w:w="4090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End-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year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research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report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III.</w:t>
            </w:r>
          </w:p>
        </w:tc>
        <w:tc>
          <w:tcPr>
            <w:tcW w:w="1438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3364B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6th</w:t>
            </w:r>
          </w:p>
        </w:tc>
      </w:tr>
      <w:tr w:rsidR="003364B0" w:rsidTr="003364B0">
        <w:tc>
          <w:tcPr>
            <w:tcW w:w="4090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End-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year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research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</w:t>
            </w: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report</w:t>
            </w:r>
            <w:proofErr w:type="spellEnd"/>
            <w:r w:rsidRPr="00750EA7">
              <w:rPr>
                <w:rFonts w:ascii="Constantia" w:hAnsi="Constantia"/>
                <w:sz w:val="20"/>
                <w:szCs w:val="20"/>
              </w:rPr>
              <w:t xml:space="preserve"> IV.</w:t>
            </w:r>
          </w:p>
        </w:tc>
        <w:tc>
          <w:tcPr>
            <w:tcW w:w="1438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compulsory</w:t>
            </w:r>
            <w:proofErr w:type="spellEnd"/>
          </w:p>
        </w:tc>
        <w:tc>
          <w:tcPr>
            <w:tcW w:w="1335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proofErr w:type="spellStart"/>
            <w:r w:rsidRPr="00750EA7">
              <w:rPr>
                <w:rFonts w:ascii="Constantia" w:hAnsi="Constantia"/>
                <w:sz w:val="20"/>
                <w:szCs w:val="20"/>
              </w:rPr>
              <w:t>supervisor</w:t>
            </w:r>
            <w:proofErr w:type="spellEnd"/>
          </w:p>
        </w:tc>
        <w:tc>
          <w:tcPr>
            <w:tcW w:w="930" w:type="dxa"/>
          </w:tcPr>
          <w:p w:rsidR="003364B0" w:rsidRPr="00750EA7" w:rsidRDefault="003364B0" w:rsidP="003364B0">
            <w:pPr>
              <w:jc w:val="center"/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6</w:t>
            </w:r>
          </w:p>
        </w:tc>
        <w:tc>
          <w:tcPr>
            <w:tcW w:w="1269" w:type="dxa"/>
          </w:tcPr>
          <w:p w:rsidR="003364B0" w:rsidRPr="00750EA7" w:rsidRDefault="003364B0" w:rsidP="003364B0">
            <w:pPr>
              <w:rPr>
                <w:rFonts w:ascii="Constantia" w:hAnsi="Constantia"/>
                <w:sz w:val="20"/>
                <w:szCs w:val="20"/>
              </w:rPr>
            </w:pPr>
            <w:r w:rsidRPr="00750EA7">
              <w:rPr>
                <w:rFonts w:ascii="Constantia" w:hAnsi="Constantia"/>
                <w:sz w:val="20"/>
                <w:szCs w:val="20"/>
              </w:rPr>
              <w:t>8th</w:t>
            </w:r>
          </w:p>
        </w:tc>
      </w:tr>
      <w:bookmarkEnd w:id="0"/>
    </w:tbl>
    <w:p w:rsidR="005D0A10" w:rsidRPr="0037086B" w:rsidRDefault="005D0A10">
      <w:pPr>
        <w:rPr>
          <w:rFonts w:ascii="Constantia" w:hAnsi="Constantia"/>
          <w:sz w:val="24"/>
          <w:szCs w:val="24"/>
        </w:rPr>
      </w:pPr>
    </w:p>
    <w:sectPr w:rsidR="005D0A10" w:rsidRPr="003708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86B"/>
    <w:rsid w:val="000118BC"/>
    <w:rsid w:val="003077B8"/>
    <w:rsid w:val="003364B0"/>
    <w:rsid w:val="0037086B"/>
    <w:rsid w:val="00380F6F"/>
    <w:rsid w:val="00517572"/>
    <w:rsid w:val="005D0A10"/>
    <w:rsid w:val="005F1604"/>
    <w:rsid w:val="006D5311"/>
    <w:rsid w:val="00750EA7"/>
    <w:rsid w:val="009B67FB"/>
    <w:rsid w:val="00A17A58"/>
    <w:rsid w:val="00A81EE8"/>
    <w:rsid w:val="00B30238"/>
    <w:rsid w:val="00C556A2"/>
    <w:rsid w:val="00CA5060"/>
    <w:rsid w:val="00CC55F7"/>
    <w:rsid w:val="00D26C96"/>
    <w:rsid w:val="00D65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A5A817-3701-4480-9A0F-E22480CF6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3708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832</TotalTime>
  <Pages>2</Pages>
  <Words>442</Words>
  <Characters>3052</Characters>
  <Application>Microsoft Office Word</Application>
  <DocSecurity>0</DocSecurity>
  <Lines>25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Windows-felhasználó</dc:creator>
  <cp:keywords/>
  <dc:description/>
  <cp:lastModifiedBy>Windows-felhasználó</cp:lastModifiedBy>
  <cp:revision>14</cp:revision>
  <cp:lastPrinted>2021-09-17T06:15:00Z</cp:lastPrinted>
  <dcterms:created xsi:type="dcterms:W3CDTF">2021-09-16T06:42:00Z</dcterms:created>
  <dcterms:modified xsi:type="dcterms:W3CDTF">2021-09-17T06:18:00Z</dcterms:modified>
</cp:coreProperties>
</file>